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0B2" w:rsidRDefault="001440B2" w:rsidP="001440B2">
      <w:pPr>
        <w:jc w:val="center"/>
      </w:pPr>
      <w:r>
        <w:t>Муниципальное казённое</w:t>
      </w:r>
      <w:r w:rsidRPr="00ED1AB5">
        <w:t xml:space="preserve"> общеобразовательное учреждение </w:t>
      </w:r>
      <w:r>
        <w:t xml:space="preserve"> Верх-</w:t>
      </w:r>
      <w:proofErr w:type="spellStart"/>
      <w:r>
        <w:t>Ненинская</w:t>
      </w:r>
      <w:proofErr w:type="spellEnd"/>
    </w:p>
    <w:p w:rsidR="001440B2" w:rsidRPr="00ED1AB5" w:rsidRDefault="001440B2" w:rsidP="001440B2">
      <w:pPr>
        <w:jc w:val="center"/>
      </w:pPr>
      <w:r w:rsidRPr="00ED1AB5">
        <w:t>средняя общеобразоват</w:t>
      </w:r>
      <w:r>
        <w:t xml:space="preserve">ельная школа </w:t>
      </w:r>
    </w:p>
    <w:p w:rsidR="001440B2" w:rsidRDefault="001440B2" w:rsidP="001440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440B2" w:rsidRDefault="001440B2" w:rsidP="001440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К РАБОЧЕЙ ПРОГРАММЕ   </w:t>
      </w:r>
    </w:p>
    <w:p w:rsidR="001440B2" w:rsidRDefault="001440B2" w:rsidP="001440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ЛИТЕРАТУРНОМУ ЧТЕНИЮ  </w:t>
      </w:r>
    </w:p>
    <w:p w:rsidR="001440B2" w:rsidRDefault="001440B2" w:rsidP="001440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КЛАССА</w:t>
      </w:r>
    </w:p>
    <w:p w:rsidR="001440B2" w:rsidRDefault="001440B2" w:rsidP="001440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(2017-2018 учебный год)</w:t>
      </w:r>
    </w:p>
    <w:p w:rsidR="001440B2" w:rsidRDefault="001440B2" w:rsidP="001440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440B2" w:rsidRDefault="001440B2" w:rsidP="001440B2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</w:pPr>
      <w:r>
        <w:t>Рабочая программа по учебному предмету составлена</w:t>
      </w:r>
      <w:r w:rsidRPr="00911266">
        <w:t xml:space="preserve"> на основе программы авт. Климанова Л.Ф., </w:t>
      </w:r>
      <w:proofErr w:type="spellStart"/>
      <w:r w:rsidRPr="00911266">
        <w:t>Бойкина</w:t>
      </w:r>
      <w:proofErr w:type="spellEnd"/>
      <w:r w:rsidRPr="00911266">
        <w:t xml:space="preserve"> М.В. «Литературное чтение. Рабочие программы: 1-4 классы»,  Серия «Школа Рос</w:t>
      </w:r>
      <w:r>
        <w:t>сии». - М.: «Просвещение», 2014, положения о рабочей программе учебного предмета, курса.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>Рабочая программа составлена: Калачёвой О. И., учителем начальных классов.</w:t>
      </w:r>
    </w:p>
    <w:p w:rsidR="001440B2" w:rsidRPr="00C16669" w:rsidRDefault="001440B2" w:rsidP="001440B2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>
        <w:t xml:space="preserve">Учебный предмет «Литературное чтение» направлен на достижение следующих </w:t>
      </w:r>
      <w:r w:rsidRPr="00C16669">
        <w:rPr>
          <w:b/>
        </w:rPr>
        <w:t xml:space="preserve">целей: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овладение осознанным, правильным, беглым и выразительным чтением как базовым навыком в системе образования младших школьников;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>совершенствование всех видов речевой деятельности, обеспечивающих умение работать с разными видами текстов;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 развитие интереса к чтению и книге;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формирование читательского кругозора и приобретение опыта в выборе книг и самостоятельной читательской деятельности; развитие художественно-творческих и познавательных способностей, эмоциональной отзывчивости при чтении художественных произведений;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формирование эстетического отношения к слову и умения понимать художественное произведение;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обогащение нравственного опыта младших школьников средствами художественной литературы;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Основными </w:t>
      </w:r>
      <w:r w:rsidRPr="00C16669">
        <w:rPr>
          <w:b/>
        </w:rPr>
        <w:t>задачами</w:t>
      </w:r>
      <w:r>
        <w:t xml:space="preserve"> курса являются: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развивать у учащихся способность воспринимать художественное произведение, сопереживать героям, эмоционально откликаться </w:t>
      </w:r>
      <w:proofErr w:type="gramStart"/>
      <w:r>
        <w:t>на</w:t>
      </w:r>
      <w:proofErr w:type="gramEnd"/>
      <w:r>
        <w:t xml:space="preserve"> прочитанное;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>учить школьников чувствовать и понимать образный язык художественного произведения, выразительные средства языка, развивать образное мышление;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 формировать умение воссоздавать художественные образы литературного произведения, развивать творческое и воссоздающее воображение учащихся и особенно ассоциативное мышление;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развивать поэтический слух детей, накапливать эстетический опыт слушания произведений, воспитывать художественный вкус;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формировать нравственные представления, суждения и оценки через анализ произведения, осмысление мотивов поступков героев, идентификацию себя с героями литературных произведений;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обогащать чувственный опыт </w:t>
      </w:r>
      <w:proofErr w:type="spellStart"/>
      <w:r>
        <w:t>ребѐнка</w:t>
      </w:r>
      <w:proofErr w:type="spellEnd"/>
      <w:r>
        <w:t xml:space="preserve">, его реальные представления об окружающем мире и природе;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формировать эстетическое отношение </w:t>
      </w:r>
      <w:proofErr w:type="spellStart"/>
      <w:r>
        <w:t>ребѐнка</w:t>
      </w:r>
      <w:proofErr w:type="spellEnd"/>
      <w:r>
        <w:t xml:space="preserve"> к жизни, приобщая его к чтению художественной литературы; формировать потребность в постоянном чтении книг, развивать интерес к самостоятельному литературному творчеству;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создавать условия для формирования потребности в самостоятельном чтении художественных произведений, формировать читательскую самостоятельность; </w:t>
      </w:r>
      <w:r>
        <w:lastRenderedPageBreak/>
        <w:t xml:space="preserve"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</w:t>
      </w:r>
      <w:proofErr w:type="spellStart"/>
      <w:r>
        <w:t>ребѐнка</w:t>
      </w:r>
      <w:proofErr w:type="spellEnd"/>
      <w:r>
        <w:t xml:space="preserve">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обеспечивать развитие речи школьников, формировать навык чтения и речевые умения;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работать с различными типами текстов, в том числе научно - </w:t>
      </w:r>
      <w:proofErr w:type="gramStart"/>
      <w:r>
        <w:t>познавательным</w:t>
      </w:r>
      <w:proofErr w:type="gramEnd"/>
      <w:r>
        <w:t xml:space="preserve">.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 w:rsidRPr="00C16669">
        <w:rPr>
          <w:b/>
        </w:rPr>
        <w:t>Ценностные ориентиры</w:t>
      </w:r>
      <w:r>
        <w:t xml:space="preserve"> содержания учебного предмета: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 1. Литературное чтение как учебный предмет в начальной школе имеет большое значение в решении задач не только обучения, но и воспитания.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2. 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3. 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</w:t>
      </w:r>
      <w:proofErr w:type="spellStart"/>
      <w:r>
        <w:t>еѐ</w:t>
      </w:r>
      <w:proofErr w:type="spellEnd"/>
      <w:r>
        <w:t xml:space="preserve"> для расширения своих знаний об окружающем мире.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4. 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5. 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</w:t>
      </w:r>
      <w:proofErr w:type="spellStart"/>
      <w:proofErr w:type="gramStart"/>
      <w:r>
        <w:t>приѐмами</w:t>
      </w:r>
      <w:proofErr w:type="spellEnd"/>
      <w:proofErr w:type="gramEnd"/>
      <w:r>
        <w:t xml:space="preserve">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 6. Учебный предмет  пробуждает интерес учащихся к чтению художественных произведений.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Учебный предмет </w:t>
      </w:r>
      <w:proofErr w:type="spellStart"/>
      <w:r>
        <w:t>создаѐт</w:t>
      </w:r>
      <w:proofErr w:type="spellEnd"/>
      <w:r>
        <w:t xml:space="preserve"> содержательную базу и для формирования универсальных учебных действий: личностных и </w:t>
      </w:r>
      <w:proofErr w:type="spellStart"/>
      <w:r>
        <w:t>метапредметных</w:t>
      </w:r>
      <w:proofErr w:type="spellEnd"/>
      <w:r>
        <w:t xml:space="preserve"> (регулятивных, познавательных, коммуникативных) с приоритетом (из-за специфики предмета) развития личностных (прежде всего, ценно-смысловых), познавательных и коммуникативных.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 xml:space="preserve">Значительное место в курсе «Литературное чтение» занимают задания творческого характера. Особое место среди них отводится заданиям, организующим обучение словесному творчеству: 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proofErr w:type="gramStart"/>
      <w:r>
        <w:t xml:space="preserve">созданию сочинений, отзывов, аннотаций, стилизаций (небылица, считалка, загадка, сказка) и др. </w:t>
      </w:r>
      <w:proofErr w:type="gramEnd"/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>Содержание, последовательность изучения тем, объем программы полностью соответствует авторской программе.</w:t>
      </w:r>
    </w:p>
    <w:p w:rsidR="001440B2" w:rsidRDefault="001440B2" w:rsidP="001440B2">
      <w:pPr>
        <w:pStyle w:val="a5"/>
        <w:spacing w:before="0" w:beforeAutospacing="0" w:after="0" w:afterAutospacing="0"/>
        <w:ind w:firstLine="708"/>
        <w:jc w:val="both"/>
      </w:pPr>
      <w:r>
        <w:t>Срок реализации программы – 1 год.</w:t>
      </w:r>
    </w:p>
    <w:p w:rsidR="001440B2" w:rsidRPr="002D6E23" w:rsidRDefault="001440B2" w:rsidP="001440B2">
      <w:pPr>
        <w:ind w:firstLine="708"/>
        <w:jc w:val="both"/>
        <w:rPr>
          <w:b/>
        </w:rPr>
      </w:pPr>
      <w:r w:rsidRPr="002D6E23">
        <w:rPr>
          <w:b/>
        </w:rPr>
        <w:t>На и</w:t>
      </w:r>
      <w:r>
        <w:rPr>
          <w:b/>
        </w:rPr>
        <w:t>зучение учебного предмета   в 4  классе  отводится  102 ч (3</w:t>
      </w:r>
      <w:r w:rsidRPr="002D6E23">
        <w:rPr>
          <w:b/>
        </w:rPr>
        <w:t xml:space="preserve"> ч в неделю, 34 учебные недели</w:t>
      </w:r>
      <w:r>
        <w:rPr>
          <w:b/>
        </w:rPr>
        <w:t>, в годовом календарном учебном графике 35 недель, поэтому в программу добавлено 4 резервных часа</w:t>
      </w:r>
      <w:r w:rsidRPr="002D6E23">
        <w:rPr>
          <w:b/>
        </w:rPr>
        <w:t>).</w:t>
      </w:r>
    </w:p>
    <w:p w:rsidR="001440B2" w:rsidRPr="00911266" w:rsidRDefault="001440B2" w:rsidP="001440B2">
      <w:pPr>
        <w:pStyle w:val="a5"/>
        <w:spacing w:before="0" w:beforeAutospacing="0" w:after="0" w:afterAutospacing="0"/>
        <w:ind w:firstLine="708"/>
        <w:jc w:val="both"/>
      </w:pPr>
      <w:r w:rsidRPr="00911266">
        <w:lastRenderedPageBreak/>
        <w:t xml:space="preserve">Рабочая  программа включает в себя: пояснительную записку, планируемые результаты (личностные, </w:t>
      </w:r>
      <w:proofErr w:type="spellStart"/>
      <w:r w:rsidRPr="00911266">
        <w:t>метапр</w:t>
      </w:r>
      <w:r>
        <w:t>едметные</w:t>
      </w:r>
      <w:proofErr w:type="spellEnd"/>
      <w:r>
        <w:t xml:space="preserve"> и предметные</w:t>
      </w:r>
      <w:r w:rsidRPr="00911266">
        <w:t>), содержание учебного пред</w:t>
      </w:r>
      <w:r>
        <w:t>мета, тематическое планирование, лист корректировки рабочей программы.</w:t>
      </w:r>
    </w:p>
    <w:p w:rsidR="001440B2" w:rsidRDefault="001440B2" w:rsidP="001440B2">
      <w:pPr>
        <w:jc w:val="both"/>
        <w:rPr>
          <w:b/>
        </w:rPr>
      </w:pPr>
      <w:r w:rsidRPr="00813C6E">
        <w:rPr>
          <w:b/>
        </w:rPr>
        <w:t xml:space="preserve">Рабочая  программа  ориентирована  на  использование  учебно-методического комплекта: </w:t>
      </w:r>
    </w:p>
    <w:p w:rsidR="001440B2" w:rsidRPr="00911266" w:rsidRDefault="001440B2" w:rsidP="001440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1440B2" w:rsidTr="00855BF5">
        <w:tc>
          <w:tcPr>
            <w:tcW w:w="1242" w:type="dxa"/>
          </w:tcPr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1440B2" w:rsidTr="00855BF5">
        <w:tc>
          <w:tcPr>
            <w:tcW w:w="1242" w:type="dxa"/>
          </w:tcPr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</w:t>
            </w:r>
          </w:p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843" w:type="dxa"/>
          </w:tcPr>
          <w:p w:rsidR="001440B2" w:rsidRPr="00E56E40" w:rsidRDefault="001440B2" w:rsidP="00855BF5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0" w:firstLine="34"/>
              <w:outlineLvl w:val="1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E56E40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Климанова Л. Ф., </w:t>
            </w:r>
            <w:proofErr w:type="spellStart"/>
            <w:r w:rsidRPr="00E56E40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Бойкина</w:t>
            </w:r>
            <w:proofErr w:type="spellEnd"/>
            <w:r w:rsidRPr="00E56E40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М. В. Литературное чтение. Рабочие программы. Предметная линия учебников «Школа России». 1-4 классы</w:t>
            </w:r>
          </w:p>
          <w:p w:rsidR="001440B2" w:rsidRDefault="001440B2" w:rsidP="00855BF5">
            <w:r w:rsidRPr="00E56E40">
              <w:t>М.: Просвещение,</w:t>
            </w:r>
          </w:p>
          <w:p w:rsidR="001440B2" w:rsidRPr="00E56E40" w:rsidRDefault="001440B2" w:rsidP="00855BF5">
            <w:r w:rsidRPr="00E56E40">
              <w:t>2014</w:t>
            </w:r>
          </w:p>
          <w:p w:rsidR="001440B2" w:rsidRDefault="001440B2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</w:tcPr>
          <w:p w:rsidR="001440B2" w:rsidRPr="00910E56" w:rsidRDefault="001440B2" w:rsidP="00855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Стефаненко Н. А. Литературное чтение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Методические </w:t>
            </w:r>
            <w:proofErr w:type="spellStart"/>
            <w:r>
              <w:rPr>
                <w:sz w:val="24"/>
                <w:szCs w:val="24"/>
              </w:rPr>
              <w:t>рекомендациии</w:t>
            </w:r>
            <w:proofErr w:type="spellEnd"/>
            <w:r>
              <w:rPr>
                <w:sz w:val="24"/>
                <w:szCs w:val="24"/>
              </w:rPr>
              <w:t xml:space="preserve">. 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 М.: Просвещение.</w:t>
            </w:r>
          </w:p>
          <w:p w:rsidR="001440B2" w:rsidRDefault="001440B2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A5277">
              <w:rPr>
                <w:rFonts w:ascii="Times New Roman" w:hAnsi="Times New Roman"/>
                <w:sz w:val="24"/>
                <w:szCs w:val="24"/>
              </w:rPr>
              <w:t xml:space="preserve">М. В. </w:t>
            </w:r>
            <w:proofErr w:type="spellStart"/>
            <w:r w:rsidRPr="000A5277">
              <w:rPr>
                <w:rFonts w:ascii="Times New Roman" w:hAnsi="Times New Roman"/>
                <w:sz w:val="24"/>
                <w:szCs w:val="24"/>
              </w:rPr>
              <w:t>Бойкина</w:t>
            </w:r>
            <w:proofErr w:type="spellEnd"/>
            <w:r w:rsidRPr="000A5277">
              <w:rPr>
                <w:rFonts w:ascii="Times New Roman" w:hAnsi="Times New Roman"/>
                <w:sz w:val="24"/>
                <w:szCs w:val="24"/>
              </w:rPr>
              <w:t xml:space="preserve">, Н. И. </w:t>
            </w:r>
            <w:proofErr w:type="spellStart"/>
            <w:r w:rsidRPr="000A5277"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 w:rsidRPr="000A5277">
              <w:rPr>
                <w:rFonts w:ascii="Times New Roman" w:hAnsi="Times New Roman"/>
                <w:sz w:val="24"/>
                <w:szCs w:val="24"/>
              </w:rPr>
              <w:t xml:space="preserve">.  Поурочные разработки. Технологические карты уроков по литературному чтению: 4 класс.- </w:t>
            </w:r>
            <w:proofErr w:type="gramStart"/>
            <w:r w:rsidRPr="000A5277">
              <w:rPr>
                <w:rFonts w:ascii="Times New Roman" w:hAnsi="Times New Roman"/>
                <w:sz w:val="24"/>
                <w:szCs w:val="24"/>
              </w:rPr>
              <w:t>М.: «Просвещение»2014г.,. – (В помощь школьному учителю</w:t>
            </w:r>
            <w:proofErr w:type="gramEnd"/>
          </w:p>
        </w:tc>
        <w:tc>
          <w:tcPr>
            <w:tcW w:w="2410" w:type="dxa"/>
          </w:tcPr>
          <w:p w:rsidR="001440B2" w:rsidRDefault="001440B2" w:rsidP="00855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Проверим технику чтения: для начальной школы/О. В. </w:t>
            </w:r>
            <w:proofErr w:type="spellStart"/>
            <w:r>
              <w:rPr>
                <w:sz w:val="24"/>
                <w:szCs w:val="24"/>
              </w:rPr>
              <w:t>Александрова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.: Эскимо 2014</w:t>
            </w:r>
          </w:p>
          <w:p w:rsidR="001440B2" w:rsidRPr="000A5277" w:rsidRDefault="001440B2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 Мои достижения. Итоговые комплексные работы. 4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. О. Б. Логинова М.</w:t>
            </w:r>
            <w:proofErr w:type="gram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«Просвещение»,2014г. </w:t>
            </w:r>
          </w:p>
          <w:p w:rsidR="001440B2" w:rsidRDefault="001440B2" w:rsidP="00855BF5">
            <w:pPr>
              <w:rPr>
                <w:sz w:val="24"/>
                <w:szCs w:val="24"/>
              </w:rPr>
            </w:pPr>
          </w:p>
          <w:p w:rsidR="001440B2" w:rsidRPr="00D65255" w:rsidRDefault="001440B2" w:rsidP="00855BF5">
            <w:pPr>
              <w:rPr>
                <w:sz w:val="24"/>
                <w:szCs w:val="24"/>
              </w:rPr>
            </w:pPr>
          </w:p>
          <w:p w:rsidR="001440B2" w:rsidRDefault="001440B2" w:rsidP="00855BF5">
            <w:pPr>
              <w:rPr>
                <w:sz w:val="24"/>
                <w:szCs w:val="24"/>
              </w:rPr>
            </w:pPr>
          </w:p>
          <w:p w:rsidR="001440B2" w:rsidRDefault="001440B2" w:rsidP="00855BF5">
            <w:pPr>
              <w:rPr>
                <w:sz w:val="24"/>
                <w:szCs w:val="24"/>
              </w:rPr>
            </w:pPr>
          </w:p>
          <w:p w:rsidR="001440B2" w:rsidRPr="00693FA0" w:rsidRDefault="001440B2" w:rsidP="00855BF5">
            <w:pPr>
              <w:rPr>
                <w:sz w:val="24"/>
                <w:szCs w:val="24"/>
              </w:rPr>
            </w:pPr>
          </w:p>
          <w:p w:rsidR="001440B2" w:rsidRDefault="001440B2" w:rsidP="00855BF5">
            <w:pPr>
              <w:rPr>
                <w:sz w:val="24"/>
                <w:szCs w:val="24"/>
              </w:rPr>
            </w:pPr>
          </w:p>
          <w:p w:rsidR="001440B2" w:rsidRDefault="001440B2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40B2" w:rsidRDefault="001440B2" w:rsidP="00855BF5">
            <w:pPr>
              <w:rPr>
                <w:sz w:val="24"/>
                <w:szCs w:val="24"/>
              </w:rPr>
            </w:pPr>
          </w:p>
          <w:p w:rsidR="001440B2" w:rsidRPr="000A5277" w:rsidRDefault="001440B2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чтение. 4 класс: учебник для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 в 2 ч. Ч. 1 / Л. Ф. Климанова, В. Г.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Горецкий</w:t>
            </w:r>
            <w:proofErr w:type="gram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. В. Голованова и др./ – М.:Просвешение,2012. – 224 с.: ил. – (Школа России).</w:t>
            </w:r>
          </w:p>
          <w:p w:rsidR="001440B2" w:rsidRPr="000A5277" w:rsidRDefault="001440B2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Литературное чтение. 4 класс: учебник для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 в 2 ч. Ч. 2 / Л. Ф. Климанова, В. Г.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Горецкий</w:t>
            </w:r>
            <w:proofErr w:type="gram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. В. Голованова и др./ – М.:Просвешение,2012. – 224 с.: ил. – (Школа России).</w:t>
            </w:r>
          </w:p>
          <w:p w:rsidR="001440B2" w:rsidRPr="000A5277" w:rsidRDefault="001440B2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чтение. Рабочая </w:t>
            </w:r>
            <w:r w:rsidRPr="000A5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тетрадь. 4 класс. М. В.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Бойкина</w:t>
            </w:r>
            <w:proofErr w:type="spell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, Л. А. Виноградская  М.: «Просвещение»,2016г.</w:t>
            </w:r>
          </w:p>
          <w:p w:rsidR="001440B2" w:rsidRPr="00990150" w:rsidRDefault="001440B2" w:rsidP="00855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«Литературное чтение» 4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.  В. Г. Климанова М.: «Просвещение», 2014г</w:t>
            </w:r>
          </w:p>
          <w:p w:rsidR="001440B2" w:rsidRDefault="001440B2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0B2" w:rsidRDefault="001440B2" w:rsidP="001440B2">
      <w:pPr>
        <w:rPr>
          <w:b/>
        </w:rPr>
      </w:pPr>
    </w:p>
    <w:p w:rsidR="00BC6A68" w:rsidRDefault="00BC6A68">
      <w:bookmarkStart w:id="0" w:name="_GoBack"/>
      <w:bookmarkEnd w:id="0"/>
    </w:p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A7"/>
    <w:rsid w:val="001440B2"/>
    <w:rsid w:val="00BC6A68"/>
    <w:rsid w:val="00C1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B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440B2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40B2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1440B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144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440B2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440B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B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440B2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40B2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1440B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144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440B2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440B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1170</Words>
  <Characters>6675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2018-04-17T13:10:00Z</dcterms:created>
  <dcterms:modified xsi:type="dcterms:W3CDTF">2018-04-17T13:11:00Z</dcterms:modified>
</cp:coreProperties>
</file>